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BEB3" w14:textId="48B03B37" w:rsidR="00600C78" w:rsidRDefault="00DE1271" w:rsidP="00DE1271">
      <w:pPr>
        <w:spacing w:after="0"/>
        <w:jc w:val="center"/>
        <w:rPr>
          <w:b/>
          <w:bCs/>
          <w:sz w:val="32"/>
          <w:szCs w:val="32"/>
        </w:rPr>
      </w:pPr>
      <w:r w:rsidRPr="00DE1271">
        <w:rPr>
          <w:b/>
          <w:bCs/>
          <w:sz w:val="32"/>
          <w:szCs w:val="32"/>
        </w:rPr>
        <w:t>ADDENDUM #1</w:t>
      </w:r>
    </w:p>
    <w:p w14:paraId="63A12C90" w14:textId="53C81306" w:rsidR="00DE1271" w:rsidRDefault="00DE1271" w:rsidP="00DE1271">
      <w:pPr>
        <w:spacing w:after="0"/>
        <w:jc w:val="center"/>
        <w:rPr>
          <w:b/>
          <w:bCs/>
          <w:sz w:val="32"/>
          <w:szCs w:val="32"/>
        </w:rPr>
      </w:pPr>
      <w:r>
        <w:rPr>
          <w:b/>
          <w:bCs/>
          <w:sz w:val="32"/>
          <w:szCs w:val="32"/>
        </w:rPr>
        <w:t>QUESTIONS AND ANSWERS</w:t>
      </w:r>
    </w:p>
    <w:p w14:paraId="4ECBD29F" w14:textId="77777777" w:rsidR="00DE1271" w:rsidRDefault="00DE1271" w:rsidP="00DE1271">
      <w:pPr>
        <w:jc w:val="center"/>
        <w:rPr>
          <w:b/>
          <w:bCs/>
          <w:sz w:val="32"/>
          <w:szCs w:val="32"/>
        </w:rPr>
      </w:pPr>
    </w:p>
    <w:p w14:paraId="0C222DF0" w14:textId="77777777" w:rsidR="00DE1271" w:rsidRPr="0096739C" w:rsidRDefault="00DE1271" w:rsidP="00DE1271">
      <w:pPr>
        <w:spacing w:line="278" w:lineRule="auto"/>
      </w:pPr>
      <w:r w:rsidRPr="0096739C">
        <w:t xml:space="preserve">Q: </w:t>
      </w:r>
      <w:r w:rsidRPr="00F5254C">
        <w:rPr>
          <w:b/>
          <w:bCs/>
        </w:rPr>
        <w:t xml:space="preserve">We would like to make a site visit before making an offer.  Should this be coordinated with a </w:t>
      </w:r>
      <w:proofErr w:type="gramStart"/>
      <w:r w:rsidRPr="00F5254C">
        <w:rPr>
          <w:b/>
          <w:bCs/>
        </w:rPr>
        <w:t>County</w:t>
      </w:r>
      <w:proofErr w:type="gramEnd"/>
      <w:r w:rsidRPr="00F5254C">
        <w:rPr>
          <w:b/>
          <w:bCs/>
        </w:rPr>
        <w:t xml:space="preserve"> representative (if so, please advise)?</w:t>
      </w:r>
    </w:p>
    <w:p w14:paraId="16491473" w14:textId="77777777" w:rsidR="00DE1271" w:rsidRDefault="00DE1271" w:rsidP="00DE1271">
      <w:pPr>
        <w:spacing w:line="278" w:lineRule="auto"/>
      </w:pPr>
      <w:r w:rsidRPr="0096739C">
        <w:t>A: The site is accessible to the public.  It is not necessary to coordinate with the Staff.  Staff will not be able to attend a site visit.</w:t>
      </w:r>
    </w:p>
    <w:p w14:paraId="05034A83" w14:textId="77777777" w:rsidR="00DE1271" w:rsidRPr="0096739C" w:rsidRDefault="00DE1271" w:rsidP="00DE1271">
      <w:pPr>
        <w:spacing w:line="278" w:lineRule="auto"/>
      </w:pPr>
    </w:p>
    <w:p w14:paraId="484F96DC" w14:textId="77777777" w:rsidR="00DE1271" w:rsidRPr="0096739C" w:rsidRDefault="00DE1271" w:rsidP="00DE1271">
      <w:pPr>
        <w:spacing w:line="278" w:lineRule="auto"/>
      </w:pPr>
      <w:r w:rsidRPr="0096739C">
        <w:t xml:space="preserve">Q: </w:t>
      </w:r>
      <w:r w:rsidRPr="00F5254C">
        <w:rPr>
          <w:b/>
          <w:bCs/>
        </w:rPr>
        <w:t>Is the historical sign the same as the historical marker (shown in Exhibit A)?</w:t>
      </w:r>
    </w:p>
    <w:p w14:paraId="305B4B57" w14:textId="77777777" w:rsidR="00DE1271" w:rsidRDefault="00DE1271" w:rsidP="00DE1271">
      <w:pPr>
        <w:spacing w:line="278" w:lineRule="auto"/>
      </w:pPr>
      <w:r w:rsidRPr="0096739C">
        <w:t>A: Yes.</w:t>
      </w:r>
    </w:p>
    <w:p w14:paraId="564171BC" w14:textId="77777777" w:rsidR="00DE1271" w:rsidRPr="0096739C" w:rsidRDefault="00DE1271" w:rsidP="00DE1271">
      <w:pPr>
        <w:spacing w:line="278" w:lineRule="auto"/>
      </w:pPr>
    </w:p>
    <w:p w14:paraId="39662525" w14:textId="77777777" w:rsidR="00DE1271" w:rsidRPr="0096739C" w:rsidRDefault="00DE1271" w:rsidP="00DE1271">
      <w:pPr>
        <w:spacing w:line="278" w:lineRule="auto"/>
      </w:pPr>
      <w:r w:rsidRPr="0096739C">
        <w:t xml:space="preserve">Q: </w:t>
      </w:r>
      <w:r w:rsidRPr="00F5254C">
        <w:rPr>
          <w:b/>
          <w:bCs/>
        </w:rPr>
        <w:t>The solicitation calls for "Sign base - excavated, level subgrade, poured concrete footer sized per site conditions/soil as determined by an engineer and local code requirements, incorporating rebar for strength and crack control."  Please confirm that the awarded contractor should include engineering costs associated with this task.</w:t>
      </w:r>
    </w:p>
    <w:p w14:paraId="1EABBC6F" w14:textId="77777777" w:rsidR="00DE1271" w:rsidRDefault="00DE1271" w:rsidP="00DE1271">
      <w:pPr>
        <w:spacing w:line="278" w:lineRule="auto"/>
      </w:pPr>
      <w:r w:rsidRPr="0096739C">
        <w:t>A: Yes.</w:t>
      </w:r>
    </w:p>
    <w:p w14:paraId="6921D215" w14:textId="77777777" w:rsidR="00DE1271" w:rsidRPr="0096739C" w:rsidRDefault="00DE1271" w:rsidP="00DE1271">
      <w:pPr>
        <w:spacing w:line="278" w:lineRule="auto"/>
      </w:pPr>
    </w:p>
    <w:p w14:paraId="3D68A672" w14:textId="77777777" w:rsidR="00DE1271" w:rsidRPr="0096739C" w:rsidRDefault="00DE1271" w:rsidP="00DE1271">
      <w:pPr>
        <w:spacing w:line="278" w:lineRule="auto"/>
      </w:pPr>
      <w:r w:rsidRPr="0096739C">
        <w:t xml:space="preserve">Q: </w:t>
      </w:r>
      <w:r w:rsidRPr="00F5254C">
        <w:rPr>
          <w:b/>
          <w:bCs/>
        </w:rPr>
        <w:t>The solicitation states "CMU block core with vertical reinforcement (rebar) tied into the footer and cells filled/grouted."  Please confirm that 6" blocks are called for.</w:t>
      </w:r>
    </w:p>
    <w:p w14:paraId="72C63F20" w14:textId="6F0F06B5" w:rsidR="00DE1271" w:rsidRDefault="00DE1271" w:rsidP="00DE1271">
      <w:pPr>
        <w:spacing w:line="278" w:lineRule="auto"/>
      </w:pPr>
      <w:r w:rsidRPr="0096739C">
        <w:t xml:space="preserve">A: That decision would be based on </w:t>
      </w:r>
      <w:proofErr w:type="gramStart"/>
      <w:r>
        <w:t xml:space="preserve">the </w:t>
      </w:r>
      <w:r w:rsidRPr="0096739C">
        <w:t>engineered</w:t>
      </w:r>
      <w:proofErr w:type="gramEnd"/>
      <w:r w:rsidRPr="0096739C">
        <w:t xml:space="preserve"> drawing.  It is anticipated that the CMU block would be 6-inch, but the Engineer should specify </w:t>
      </w:r>
      <w:r w:rsidR="00172C9F">
        <w:t xml:space="preserve">the size </w:t>
      </w:r>
      <w:r w:rsidRPr="0096739C">
        <w:t xml:space="preserve">in the </w:t>
      </w:r>
      <w:r w:rsidR="00172C9F">
        <w:t>p</w:t>
      </w:r>
      <w:r w:rsidRPr="0096739C">
        <w:t xml:space="preserve">lan. </w:t>
      </w:r>
    </w:p>
    <w:p w14:paraId="04BBCB9A" w14:textId="77777777" w:rsidR="00DE1271" w:rsidRPr="0096739C" w:rsidRDefault="00DE1271" w:rsidP="00DE1271">
      <w:pPr>
        <w:spacing w:line="278" w:lineRule="auto"/>
      </w:pPr>
    </w:p>
    <w:p w14:paraId="3A70950D" w14:textId="77777777" w:rsidR="00DE1271" w:rsidRPr="0096739C" w:rsidRDefault="00DE1271" w:rsidP="00DE1271">
      <w:pPr>
        <w:spacing w:line="278" w:lineRule="auto"/>
      </w:pPr>
      <w:r w:rsidRPr="0096739C">
        <w:t xml:space="preserve">Q: </w:t>
      </w:r>
      <w:r w:rsidRPr="00F5254C">
        <w:rPr>
          <w:b/>
          <w:bCs/>
        </w:rPr>
        <w:t>The solicitation states "Exterior finished with the red brick/tabby veneer and cap detail." Are we correct in saying that the 'red brick' refers to the darker reddish band shown on the rectangular base and that a commercially available tabby veneer can be used?  Can you also please clarify what is called for with the "cap detail"?</w:t>
      </w:r>
    </w:p>
    <w:p w14:paraId="0C12F941" w14:textId="77777777" w:rsidR="00DE1271" w:rsidRPr="0096739C" w:rsidRDefault="00DE1271" w:rsidP="00DE1271">
      <w:pPr>
        <w:spacing w:line="278" w:lineRule="auto"/>
      </w:pPr>
      <w:r w:rsidRPr="0096739C">
        <w:t xml:space="preserve">A: The base is a traditional red brick, complete with a sill detail at the top of the base to transition into the Tabby.  Tabby should be </w:t>
      </w:r>
      <w:proofErr w:type="gramStart"/>
      <w:r w:rsidRPr="0096739C">
        <w:t>similar to</w:t>
      </w:r>
      <w:proofErr w:type="gramEnd"/>
      <w:r w:rsidRPr="0096739C">
        <w:t xml:space="preserve"> other Tabby structures on site at the park and the region.  No specific product or method has been specified.  It is a veneer only with the substructure being the CMU block.  The cap detail is simply trying to establish a “bell curve” shaped top edge of the Tabby portion.</w:t>
      </w:r>
    </w:p>
    <w:p w14:paraId="63E04251" w14:textId="77777777" w:rsidR="00DE1271" w:rsidRDefault="00DE1271" w:rsidP="00DE1271">
      <w:pPr>
        <w:spacing w:line="278" w:lineRule="auto"/>
      </w:pPr>
    </w:p>
    <w:p w14:paraId="4EF0EACF" w14:textId="3BB32D5E" w:rsidR="00DE1271" w:rsidRPr="0096739C" w:rsidRDefault="00DE1271" w:rsidP="00DE1271">
      <w:pPr>
        <w:spacing w:line="278" w:lineRule="auto"/>
      </w:pPr>
      <w:r w:rsidRPr="0096739C">
        <w:t xml:space="preserve">Q: </w:t>
      </w:r>
      <w:r w:rsidRPr="00F5254C">
        <w:rPr>
          <w:b/>
          <w:bCs/>
        </w:rPr>
        <w:t xml:space="preserve">Can you clarify what finish (other than lettering) is called for on the surface of the marker (resting on the rectangular base)?  Is a different finish being called for </w:t>
      </w:r>
      <w:proofErr w:type="gramStart"/>
      <w:r w:rsidRPr="00F5254C">
        <w:rPr>
          <w:b/>
          <w:bCs/>
        </w:rPr>
        <w:t>on</w:t>
      </w:r>
      <w:proofErr w:type="gramEnd"/>
      <w:r w:rsidRPr="00F5254C">
        <w:rPr>
          <w:b/>
          <w:bCs/>
        </w:rPr>
        <w:t xml:space="preserve"> the very top?</w:t>
      </w:r>
    </w:p>
    <w:p w14:paraId="0B6CE9E2" w14:textId="2E812EF0" w:rsidR="00DE1271" w:rsidRDefault="00DE1271" w:rsidP="00DE1271">
      <w:pPr>
        <w:spacing w:line="278" w:lineRule="auto"/>
      </w:pPr>
      <w:r w:rsidRPr="0096739C">
        <w:t xml:space="preserve">A: Tabby should be </w:t>
      </w:r>
      <w:proofErr w:type="gramStart"/>
      <w:r w:rsidRPr="0096739C">
        <w:t>similar to</w:t>
      </w:r>
      <w:proofErr w:type="gramEnd"/>
      <w:r w:rsidRPr="0096739C">
        <w:t xml:space="preserve"> other Tabby structures on site at the park and the region.  No specific product or method has been specified.  It is a veneer only with the substructure being the CMU block.  The cap detail is simply trying to establish a “bell curve” shaped top edge of the Tabby portion.  There is no additional relief or finish to the top cap.</w:t>
      </w:r>
    </w:p>
    <w:p w14:paraId="17371793" w14:textId="77777777" w:rsidR="00DE1271" w:rsidRPr="0096739C" w:rsidRDefault="00DE1271" w:rsidP="00DE1271">
      <w:pPr>
        <w:spacing w:line="278" w:lineRule="auto"/>
      </w:pPr>
    </w:p>
    <w:p w14:paraId="6C553F0B" w14:textId="77777777" w:rsidR="00DE1271" w:rsidRPr="0096739C" w:rsidRDefault="00DE1271" w:rsidP="00DE1271">
      <w:pPr>
        <w:spacing w:line="278" w:lineRule="auto"/>
      </w:pPr>
      <w:r w:rsidRPr="0096739C">
        <w:t xml:space="preserve">Q: </w:t>
      </w:r>
      <w:r w:rsidRPr="00F5254C">
        <w:rPr>
          <w:b/>
          <w:bCs/>
        </w:rPr>
        <w:t>Please confirm that "Lettering is 1 ½-in and 3-in high made of ½-in FCO aluminum (two sided)" means (a) the same signage is to be applied to both sides of the marker and (b) the way the letters are affixed to the marker is left to the discretion of the contractor.</w:t>
      </w:r>
    </w:p>
    <w:p w14:paraId="1D606ED3" w14:textId="77777777" w:rsidR="00DE1271" w:rsidRPr="0096739C" w:rsidRDefault="00DE1271" w:rsidP="00DE1271">
      <w:pPr>
        <w:spacing w:line="278" w:lineRule="auto"/>
      </w:pPr>
      <w:r w:rsidRPr="0096739C">
        <w:t>A: a) Yes.  b) Yes. We assumed the letter would be affixed mechanically, not adhesive only.</w:t>
      </w:r>
    </w:p>
    <w:p w14:paraId="6E7EA8E4" w14:textId="77777777" w:rsidR="00DE1271" w:rsidRPr="00DE1271" w:rsidRDefault="00DE1271" w:rsidP="00DE1271">
      <w:pPr>
        <w:rPr>
          <w:b/>
          <w:bCs/>
          <w:sz w:val="32"/>
          <w:szCs w:val="32"/>
        </w:rPr>
      </w:pPr>
    </w:p>
    <w:sectPr w:rsidR="00DE1271" w:rsidRPr="00DE1271" w:rsidSect="006D1FBE">
      <w:headerReference w:type="default" r:id="rId11"/>
      <w:footerReference w:type="defaul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06B6" w14:textId="77777777" w:rsidR="00483935" w:rsidRDefault="00483935" w:rsidP="0077026B">
      <w:pPr>
        <w:spacing w:after="0" w:line="240" w:lineRule="auto"/>
      </w:pPr>
      <w:r>
        <w:separator/>
      </w:r>
    </w:p>
  </w:endnote>
  <w:endnote w:type="continuationSeparator" w:id="0">
    <w:p w14:paraId="683780C1" w14:textId="77777777" w:rsidR="00483935" w:rsidRDefault="00483935" w:rsidP="0077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81647"/>
      <w:docPartObj>
        <w:docPartGallery w:val="Page Numbers (Bottom of Page)"/>
        <w:docPartUnique/>
      </w:docPartObj>
    </w:sdtPr>
    <w:sdtEndPr/>
    <w:sdtContent>
      <w:sdt>
        <w:sdtPr>
          <w:id w:val="1728636285"/>
          <w:docPartObj>
            <w:docPartGallery w:val="Page Numbers (Top of Page)"/>
            <w:docPartUnique/>
          </w:docPartObj>
        </w:sdtPr>
        <w:sdtEndPr/>
        <w:sdtContent>
          <w:p w14:paraId="2E6DA471" w14:textId="40887453" w:rsidR="00757E0E" w:rsidRDefault="00757E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415F50" w14:textId="77777777" w:rsidR="0077026B" w:rsidRDefault="00770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BB7D" w14:textId="77777777" w:rsidR="00483935" w:rsidRDefault="00483935" w:rsidP="0077026B">
      <w:pPr>
        <w:spacing w:after="0" w:line="240" w:lineRule="auto"/>
      </w:pPr>
      <w:r>
        <w:separator/>
      </w:r>
    </w:p>
  </w:footnote>
  <w:footnote w:type="continuationSeparator" w:id="0">
    <w:p w14:paraId="2A075D21" w14:textId="77777777" w:rsidR="00483935" w:rsidRDefault="00483935" w:rsidP="0077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CD8E" w14:textId="2165E0B5" w:rsidR="0090690F" w:rsidRDefault="00E2234C" w:rsidP="00DE1271">
    <w:pPr>
      <w:tabs>
        <w:tab w:val="center" w:pos="5310"/>
      </w:tabs>
      <w:spacing w:after="0"/>
      <w:ind w:firstLine="1440"/>
      <w:jc w:val="center"/>
      <w:rPr>
        <w:rFonts w:ascii="Times New Roman" w:hAnsi="Times New Roman" w:cs="Times New Roman"/>
        <w:b/>
        <w:bCs/>
        <w:sz w:val="24"/>
        <w:szCs w:val="24"/>
      </w:rPr>
    </w:pPr>
    <w:r w:rsidRPr="00477167">
      <w:rPr>
        <w:rFonts w:ascii="Times New Roman" w:hAnsi="Times New Roman" w:cs="Times New Roman"/>
        <w:b/>
        <w:bCs/>
        <w:noProof/>
        <w:sz w:val="24"/>
        <w:szCs w:val="24"/>
      </w:rPr>
      <w:drawing>
        <wp:anchor distT="0" distB="0" distL="114300" distR="114300" simplePos="0" relativeHeight="251657216" behindDoc="0" locked="0" layoutInCell="1" allowOverlap="1" wp14:anchorId="6EF467A3" wp14:editId="4DE071D4">
          <wp:simplePos x="0" y="0"/>
          <wp:positionH relativeFrom="margin">
            <wp:align>left</wp:align>
          </wp:positionH>
          <wp:positionV relativeFrom="paragraph">
            <wp:posOffset>-191770</wp:posOffset>
          </wp:positionV>
          <wp:extent cx="1075614" cy="1047750"/>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5614" cy="1047750"/>
                  </a:xfrm>
                  <a:prstGeom prst="rect">
                    <a:avLst/>
                  </a:prstGeom>
                </pic:spPr>
              </pic:pic>
            </a:graphicData>
          </a:graphic>
          <wp14:sizeRelV relativeFrom="margin">
            <wp14:pctHeight>0</wp14:pctHeight>
          </wp14:sizeRelV>
        </wp:anchor>
      </w:drawing>
    </w:r>
    <w:r w:rsidR="00CF227B">
      <w:rPr>
        <w:rFonts w:ascii="Times New Roman" w:hAnsi="Times New Roman" w:cs="Times New Roman"/>
        <w:b/>
        <w:bCs/>
        <w:sz w:val="24"/>
        <w:szCs w:val="24"/>
      </w:rPr>
      <w:t>IVTB</w:t>
    </w:r>
    <w:r w:rsidR="00CD670D">
      <w:rPr>
        <w:rFonts w:ascii="Times New Roman" w:hAnsi="Times New Roman" w:cs="Times New Roman"/>
        <w:b/>
        <w:bCs/>
        <w:sz w:val="24"/>
        <w:szCs w:val="24"/>
      </w:rPr>
      <w:t xml:space="preserve"> #202</w:t>
    </w:r>
    <w:r w:rsidR="00D267D0">
      <w:rPr>
        <w:rFonts w:ascii="Times New Roman" w:hAnsi="Times New Roman" w:cs="Times New Roman"/>
        <w:b/>
        <w:bCs/>
        <w:sz w:val="24"/>
        <w:szCs w:val="24"/>
      </w:rPr>
      <w:t>6</w:t>
    </w:r>
    <w:r w:rsidR="00CD670D">
      <w:rPr>
        <w:rFonts w:ascii="Times New Roman" w:hAnsi="Times New Roman" w:cs="Times New Roman"/>
        <w:b/>
        <w:bCs/>
        <w:sz w:val="24"/>
        <w:szCs w:val="24"/>
      </w:rPr>
      <w:t>-</w:t>
    </w:r>
    <w:r w:rsidR="00F540DF">
      <w:rPr>
        <w:rFonts w:ascii="Times New Roman" w:hAnsi="Times New Roman" w:cs="Times New Roman"/>
        <w:b/>
        <w:bCs/>
        <w:sz w:val="24"/>
        <w:szCs w:val="24"/>
      </w:rPr>
      <w:t>1</w:t>
    </w:r>
    <w:r w:rsidR="00224A8F">
      <w:rPr>
        <w:rFonts w:ascii="Times New Roman" w:hAnsi="Times New Roman" w:cs="Times New Roman"/>
        <w:b/>
        <w:bCs/>
        <w:sz w:val="24"/>
        <w:szCs w:val="24"/>
      </w:rPr>
      <w:t>4</w:t>
    </w:r>
  </w:p>
  <w:p w14:paraId="5E694415" w14:textId="655F3957" w:rsidR="000C60DD" w:rsidRDefault="00224A8F" w:rsidP="000C60DD">
    <w:pPr>
      <w:spacing w:after="0"/>
      <w:ind w:left="720"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THOMAS HEYWARD </w:t>
    </w:r>
    <w:r w:rsidR="00C60FEE">
      <w:rPr>
        <w:rFonts w:ascii="Times New Roman" w:hAnsi="Times New Roman" w:cs="Times New Roman"/>
        <w:b/>
        <w:bCs/>
        <w:sz w:val="24"/>
        <w:szCs w:val="24"/>
      </w:rPr>
      <w:t xml:space="preserve">JR </w:t>
    </w:r>
    <w:r>
      <w:rPr>
        <w:rFonts w:ascii="Times New Roman" w:hAnsi="Times New Roman" w:cs="Times New Roman"/>
        <w:b/>
        <w:bCs/>
        <w:sz w:val="24"/>
        <w:szCs w:val="24"/>
      </w:rPr>
      <w:t>HISTORIC SITE SIGN</w:t>
    </w:r>
  </w:p>
  <w:p w14:paraId="61AF8E8B" w14:textId="1D444073" w:rsidR="0090690F" w:rsidRPr="0090690F" w:rsidRDefault="0090690F" w:rsidP="000C60DD">
    <w:pPr>
      <w:spacing w:after="0"/>
      <w:ind w:left="720" w:firstLine="720"/>
      <w:jc w:val="center"/>
      <w:rPr>
        <w:rFonts w:ascii="Times New Roman" w:hAnsi="Times New Roman" w:cs="Times New Roman"/>
        <w:b/>
        <w:bCs/>
        <w:sz w:val="24"/>
        <w:szCs w:val="24"/>
      </w:rPr>
    </w:pPr>
    <w:r w:rsidRPr="0090690F">
      <w:rPr>
        <w:rFonts w:ascii="Times New Roman" w:hAnsi="Times New Roman" w:cs="Times New Roman"/>
        <w:b/>
        <w:bCs/>
        <w:sz w:val="24"/>
        <w:szCs w:val="24"/>
      </w:rPr>
      <w:t>JASPER COUNTY, SOUTH CAROLINA</w:t>
    </w:r>
  </w:p>
  <w:p w14:paraId="40217164" w14:textId="05091114" w:rsidR="0090690F" w:rsidRDefault="00F540DF" w:rsidP="000C60DD">
    <w:pPr>
      <w:spacing w:after="0"/>
      <w:ind w:left="720" w:firstLine="720"/>
      <w:jc w:val="center"/>
      <w:rPr>
        <w:rFonts w:ascii="Times New Roman" w:hAnsi="Times New Roman" w:cs="Times New Roman"/>
        <w:b/>
        <w:bCs/>
        <w:sz w:val="24"/>
        <w:szCs w:val="24"/>
      </w:rPr>
    </w:pPr>
    <w:r>
      <w:rPr>
        <w:rFonts w:ascii="Times New Roman" w:hAnsi="Times New Roman" w:cs="Times New Roman"/>
        <w:b/>
        <w:bCs/>
        <w:sz w:val="24"/>
        <w:szCs w:val="24"/>
      </w:rPr>
      <w:t>MARCH</w:t>
    </w:r>
    <w:r w:rsidR="008D44D4">
      <w:rPr>
        <w:rFonts w:ascii="Times New Roman" w:hAnsi="Times New Roman" w:cs="Times New Roman"/>
        <w:b/>
        <w:bCs/>
        <w:sz w:val="24"/>
        <w:szCs w:val="24"/>
      </w:rPr>
      <w:t xml:space="preserve"> </w:t>
    </w:r>
    <w:r w:rsidR="00DE1271">
      <w:rPr>
        <w:rFonts w:ascii="Times New Roman" w:hAnsi="Times New Roman" w:cs="Times New Roman"/>
        <w:b/>
        <w:bCs/>
        <w:sz w:val="24"/>
        <w:szCs w:val="24"/>
      </w:rPr>
      <w:t>2</w:t>
    </w:r>
    <w:r w:rsidR="00172C9F">
      <w:rPr>
        <w:rFonts w:ascii="Times New Roman" w:hAnsi="Times New Roman" w:cs="Times New Roman"/>
        <w:b/>
        <w:bCs/>
        <w:sz w:val="24"/>
        <w:szCs w:val="24"/>
      </w:rPr>
      <w:t>4</w:t>
    </w:r>
    <w:r w:rsidR="00B154CE">
      <w:rPr>
        <w:rFonts w:ascii="Times New Roman" w:hAnsi="Times New Roman" w:cs="Times New Roman"/>
        <w:b/>
        <w:bCs/>
        <w:sz w:val="24"/>
        <w:szCs w:val="24"/>
      </w:rPr>
      <w:t>, 202</w:t>
    </w:r>
    <w:r w:rsidR="00D267D0">
      <w:rPr>
        <w:rFonts w:ascii="Times New Roman" w:hAnsi="Times New Roman" w:cs="Times New Roman"/>
        <w:b/>
        <w:bCs/>
        <w:sz w:val="24"/>
        <w:szCs w:val="24"/>
      </w:rPr>
      <w:t>6</w:t>
    </w:r>
  </w:p>
  <w:p w14:paraId="0A2DE6DE" w14:textId="77777777" w:rsidR="00865526" w:rsidRPr="0090690F" w:rsidRDefault="00865526" w:rsidP="000C60DD">
    <w:pPr>
      <w:tabs>
        <w:tab w:val="center" w:pos="5400"/>
      </w:tabs>
      <w:spacing w:after="0"/>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DD288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3C26ED"/>
    <w:multiLevelType w:val="hybridMultilevel"/>
    <w:tmpl w:val="9B0ED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FD5011"/>
    <w:multiLevelType w:val="hybridMultilevel"/>
    <w:tmpl w:val="CB3C50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A67B17"/>
    <w:multiLevelType w:val="hybridMultilevel"/>
    <w:tmpl w:val="98EE6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08077E"/>
    <w:multiLevelType w:val="hybridMultilevel"/>
    <w:tmpl w:val="5C3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45DFF"/>
    <w:multiLevelType w:val="hybridMultilevel"/>
    <w:tmpl w:val="48786F76"/>
    <w:lvl w:ilvl="0" w:tplc="EF540B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7453A8"/>
    <w:multiLevelType w:val="hybridMultilevel"/>
    <w:tmpl w:val="3F98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14892"/>
    <w:multiLevelType w:val="hybridMultilevel"/>
    <w:tmpl w:val="820A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017E4"/>
    <w:multiLevelType w:val="hybridMultilevel"/>
    <w:tmpl w:val="5BC85FF0"/>
    <w:lvl w:ilvl="0" w:tplc="7BA636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CF01E1"/>
    <w:multiLevelType w:val="hybridMultilevel"/>
    <w:tmpl w:val="4B7C270C"/>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02A66"/>
    <w:multiLevelType w:val="hybridMultilevel"/>
    <w:tmpl w:val="0D3C1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66271"/>
    <w:multiLevelType w:val="hybridMultilevel"/>
    <w:tmpl w:val="A594A4DC"/>
    <w:lvl w:ilvl="0" w:tplc="02A4CC0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D743BD0">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E402BD96">
      <w:numFmt w:val="bullet"/>
      <w:lvlText w:val="•"/>
      <w:lvlJc w:val="left"/>
      <w:pPr>
        <w:ind w:left="2360" w:hanging="360"/>
      </w:pPr>
      <w:rPr>
        <w:rFonts w:hint="default"/>
        <w:lang w:val="en-US" w:eastAsia="en-US" w:bidi="ar-SA"/>
      </w:rPr>
    </w:lvl>
    <w:lvl w:ilvl="3" w:tplc="B878837E">
      <w:numFmt w:val="bullet"/>
      <w:lvlText w:val="•"/>
      <w:lvlJc w:val="left"/>
      <w:pPr>
        <w:ind w:left="3280" w:hanging="360"/>
      </w:pPr>
      <w:rPr>
        <w:rFonts w:hint="default"/>
        <w:lang w:val="en-US" w:eastAsia="en-US" w:bidi="ar-SA"/>
      </w:rPr>
    </w:lvl>
    <w:lvl w:ilvl="4" w:tplc="1930A8FA">
      <w:numFmt w:val="bullet"/>
      <w:lvlText w:val="•"/>
      <w:lvlJc w:val="left"/>
      <w:pPr>
        <w:ind w:left="4200" w:hanging="360"/>
      </w:pPr>
      <w:rPr>
        <w:rFonts w:hint="default"/>
        <w:lang w:val="en-US" w:eastAsia="en-US" w:bidi="ar-SA"/>
      </w:rPr>
    </w:lvl>
    <w:lvl w:ilvl="5" w:tplc="0316D404">
      <w:numFmt w:val="bullet"/>
      <w:lvlText w:val="•"/>
      <w:lvlJc w:val="left"/>
      <w:pPr>
        <w:ind w:left="5120" w:hanging="360"/>
      </w:pPr>
      <w:rPr>
        <w:rFonts w:hint="default"/>
        <w:lang w:val="en-US" w:eastAsia="en-US" w:bidi="ar-SA"/>
      </w:rPr>
    </w:lvl>
    <w:lvl w:ilvl="6" w:tplc="2FF04FDC">
      <w:numFmt w:val="bullet"/>
      <w:lvlText w:val="•"/>
      <w:lvlJc w:val="left"/>
      <w:pPr>
        <w:ind w:left="6040" w:hanging="360"/>
      </w:pPr>
      <w:rPr>
        <w:rFonts w:hint="default"/>
        <w:lang w:val="en-US" w:eastAsia="en-US" w:bidi="ar-SA"/>
      </w:rPr>
    </w:lvl>
    <w:lvl w:ilvl="7" w:tplc="13DE7990">
      <w:numFmt w:val="bullet"/>
      <w:lvlText w:val="•"/>
      <w:lvlJc w:val="left"/>
      <w:pPr>
        <w:ind w:left="6960" w:hanging="360"/>
      </w:pPr>
      <w:rPr>
        <w:rFonts w:hint="default"/>
        <w:lang w:val="en-US" w:eastAsia="en-US" w:bidi="ar-SA"/>
      </w:rPr>
    </w:lvl>
    <w:lvl w:ilvl="8" w:tplc="F32A1DE4">
      <w:numFmt w:val="bullet"/>
      <w:lvlText w:val="•"/>
      <w:lvlJc w:val="left"/>
      <w:pPr>
        <w:ind w:left="7880" w:hanging="360"/>
      </w:pPr>
      <w:rPr>
        <w:rFonts w:hint="default"/>
        <w:lang w:val="en-US" w:eastAsia="en-US" w:bidi="ar-SA"/>
      </w:rPr>
    </w:lvl>
  </w:abstractNum>
  <w:abstractNum w:abstractNumId="12" w15:restartNumberingAfterBreak="0">
    <w:nsid w:val="3BEF041E"/>
    <w:multiLevelType w:val="hybridMultilevel"/>
    <w:tmpl w:val="3AD8FFE6"/>
    <w:lvl w:ilvl="0" w:tplc="0409000F">
      <w:start w:val="1"/>
      <w:numFmt w:val="decimal"/>
      <w:lvlText w:val="%1."/>
      <w:lvlJc w:val="left"/>
      <w:pPr>
        <w:ind w:left="0" w:hanging="240"/>
        <w:jc w:val="left"/>
      </w:pPr>
      <w:rPr>
        <w:rFonts w:hint="default"/>
        <w:b w:val="0"/>
        <w:bCs w:val="0"/>
        <w:i w:val="0"/>
        <w:iCs w:val="0"/>
        <w:spacing w:val="0"/>
        <w:w w:val="100"/>
        <w:sz w:val="24"/>
        <w:szCs w:val="24"/>
        <w:lang w:val="en-US" w:eastAsia="en-US" w:bidi="ar-SA"/>
      </w:rPr>
    </w:lvl>
    <w:lvl w:ilvl="1" w:tplc="FFFFFFFF">
      <w:numFmt w:val="bullet"/>
      <w:lvlText w:val="•"/>
      <w:lvlJc w:val="left"/>
      <w:pPr>
        <w:ind w:left="972" w:hanging="240"/>
      </w:pPr>
      <w:rPr>
        <w:rFonts w:hint="default"/>
        <w:lang w:val="en-US" w:eastAsia="en-US" w:bidi="ar-SA"/>
      </w:rPr>
    </w:lvl>
    <w:lvl w:ilvl="2" w:tplc="FFFFFFFF">
      <w:numFmt w:val="bullet"/>
      <w:lvlText w:val="•"/>
      <w:lvlJc w:val="left"/>
      <w:pPr>
        <w:ind w:left="1944" w:hanging="240"/>
      </w:pPr>
      <w:rPr>
        <w:rFonts w:hint="default"/>
        <w:lang w:val="en-US" w:eastAsia="en-US" w:bidi="ar-SA"/>
      </w:rPr>
    </w:lvl>
    <w:lvl w:ilvl="3" w:tplc="FFFFFFFF">
      <w:numFmt w:val="bullet"/>
      <w:lvlText w:val="•"/>
      <w:lvlJc w:val="left"/>
      <w:pPr>
        <w:ind w:left="2916" w:hanging="240"/>
      </w:pPr>
      <w:rPr>
        <w:rFonts w:hint="default"/>
        <w:lang w:val="en-US" w:eastAsia="en-US" w:bidi="ar-SA"/>
      </w:rPr>
    </w:lvl>
    <w:lvl w:ilvl="4" w:tplc="FFFFFFFF">
      <w:numFmt w:val="bullet"/>
      <w:lvlText w:val="•"/>
      <w:lvlJc w:val="left"/>
      <w:pPr>
        <w:ind w:left="3888" w:hanging="240"/>
      </w:pPr>
      <w:rPr>
        <w:rFonts w:hint="default"/>
        <w:lang w:val="en-US" w:eastAsia="en-US" w:bidi="ar-SA"/>
      </w:rPr>
    </w:lvl>
    <w:lvl w:ilvl="5" w:tplc="FFFFFFFF">
      <w:numFmt w:val="bullet"/>
      <w:lvlText w:val="•"/>
      <w:lvlJc w:val="left"/>
      <w:pPr>
        <w:ind w:left="4860" w:hanging="240"/>
      </w:pPr>
      <w:rPr>
        <w:rFonts w:hint="default"/>
        <w:lang w:val="en-US" w:eastAsia="en-US" w:bidi="ar-SA"/>
      </w:rPr>
    </w:lvl>
    <w:lvl w:ilvl="6" w:tplc="FFFFFFFF">
      <w:numFmt w:val="bullet"/>
      <w:lvlText w:val="•"/>
      <w:lvlJc w:val="left"/>
      <w:pPr>
        <w:ind w:left="5832" w:hanging="240"/>
      </w:pPr>
      <w:rPr>
        <w:rFonts w:hint="default"/>
        <w:lang w:val="en-US" w:eastAsia="en-US" w:bidi="ar-SA"/>
      </w:rPr>
    </w:lvl>
    <w:lvl w:ilvl="7" w:tplc="FFFFFFFF">
      <w:numFmt w:val="bullet"/>
      <w:lvlText w:val="•"/>
      <w:lvlJc w:val="left"/>
      <w:pPr>
        <w:ind w:left="6804" w:hanging="240"/>
      </w:pPr>
      <w:rPr>
        <w:rFonts w:hint="default"/>
        <w:lang w:val="en-US" w:eastAsia="en-US" w:bidi="ar-SA"/>
      </w:rPr>
    </w:lvl>
    <w:lvl w:ilvl="8" w:tplc="FFFFFFFF">
      <w:numFmt w:val="bullet"/>
      <w:lvlText w:val="•"/>
      <w:lvlJc w:val="left"/>
      <w:pPr>
        <w:ind w:left="7776" w:hanging="240"/>
      </w:pPr>
      <w:rPr>
        <w:rFonts w:hint="default"/>
        <w:lang w:val="en-US" w:eastAsia="en-US" w:bidi="ar-SA"/>
      </w:rPr>
    </w:lvl>
  </w:abstractNum>
  <w:abstractNum w:abstractNumId="13" w15:restartNumberingAfterBreak="0">
    <w:nsid w:val="3E131F01"/>
    <w:multiLevelType w:val="hybridMultilevel"/>
    <w:tmpl w:val="0B786058"/>
    <w:lvl w:ilvl="0" w:tplc="C8F03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28498D"/>
    <w:multiLevelType w:val="hybridMultilevel"/>
    <w:tmpl w:val="BE1E1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147A0"/>
    <w:multiLevelType w:val="hybridMultilevel"/>
    <w:tmpl w:val="F3AA6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86574C"/>
    <w:multiLevelType w:val="hybridMultilevel"/>
    <w:tmpl w:val="738C5E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05C0F4A"/>
    <w:multiLevelType w:val="hybridMultilevel"/>
    <w:tmpl w:val="9F3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F353B"/>
    <w:multiLevelType w:val="hybridMultilevel"/>
    <w:tmpl w:val="37A87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7A7618"/>
    <w:multiLevelType w:val="hybridMultilevel"/>
    <w:tmpl w:val="4C14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348D2"/>
    <w:multiLevelType w:val="hybridMultilevel"/>
    <w:tmpl w:val="D15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C9A"/>
    <w:multiLevelType w:val="hybridMultilevel"/>
    <w:tmpl w:val="641A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7B3FC6"/>
    <w:multiLevelType w:val="hybridMultilevel"/>
    <w:tmpl w:val="DC7E7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3F5B00"/>
    <w:multiLevelType w:val="hybridMultilevel"/>
    <w:tmpl w:val="CE460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5E38A1"/>
    <w:multiLevelType w:val="hybridMultilevel"/>
    <w:tmpl w:val="5312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4055E"/>
    <w:multiLevelType w:val="hybridMultilevel"/>
    <w:tmpl w:val="4DAC1524"/>
    <w:lvl w:ilvl="0" w:tplc="34528D6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F5423D"/>
    <w:multiLevelType w:val="hybridMultilevel"/>
    <w:tmpl w:val="CF4E8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8530130">
    <w:abstractNumId w:val="10"/>
  </w:num>
  <w:num w:numId="2" w16cid:durableId="28647689">
    <w:abstractNumId w:val="6"/>
  </w:num>
  <w:num w:numId="3" w16cid:durableId="241916910">
    <w:abstractNumId w:val="7"/>
  </w:num>
  <w:num w:numId="4" w16cid:durableId="1141270133">
    <w:abstractNumId w:val="9"/>
  </w:num>
  <w:num w:numId="5" w16cid:durableId="1202405559">
    <w:abstractNumId w:val="5"/>
  </w:num>
  <w:num w:numId="6" w16cid:durableId="1165508072">
    <w:abstractNumId w:val="25"/>
  </w:num>
  <w:num w:numId="7" w16cid:durableId="391001350">
    <w:abstractNumId w:val="13"/>
  </w:num>
  <w:num w:numId="8" w16cid:durableId="1855073970">
    <w:abstractNumId w:val="8"/>
  </w:num>
  <w:num w:numId="9" w16cid:durableId="1552813569">
    <w:abstractNumId w:val="23"/>
  </w:num>
  <w:num w:numId="10" w16cid:durableId="580871039">
    <w:abstractNumId w:val="19"/>
  </w:num>
  <w:num w:numId="11" w16cid:durableId="1561021123">
    <w:abstractNumId w:val="18"/>
  </w:num>
  <w:num w:numId="12" w16cid:durableId="372775086">
    <w:abstractNumId w:val="1"/>
  </w:num>
  <w:num w:numId="13" w16cid:durableId="1701079636">
    <w:abstractNumId w:val="22"/>
  </w:num>
  <w:num w:numId="14" w16cid:durableId="418791534">
    <w:abstractNumId w:val="2"/>
  </w:num>
  <w:num w:numId="15" w16cid:durableId="1966688918">
    <w:abstractNumId w:val="3"/>
  </w:num>
  <w:num w:numId="16" w16cid:durableId="681008445">
    <w:abstractNumId w:val="15"/>
  </w:num>
  <w:num w:numId="17" w16cid:durableId="1006136009">
    <w:abstractNumId w:val="21"/>
  </w:num>
  <w:num w:numId="18" w16cid:durableId="1882397216">
    <w:abstractNumId w:val="26"/>
  </w:num>
  <w:num w:numId="19" w16cid:durableId="953176971">
    <w:abstractNumId w:val="14"/>
  </w:num>
  <w:num w:numId="20" w16cid:durableId="148984878">
    <w:abstractNumId w:val="0"/>
  </w:num>
  <w:num w:numId="21" w16cid:durableId="213583348">
    <w:abstractNumId w:val="4"/>
  </w:num>
  <w:num w:numId="22" w16cid:durableId="181865642">
    <w:abstractNumId w:val="24"/>
  </w:num>
  <w:num w:numId="23" w16cid:durableId="2083134727">
    <w:abstractNumId w:val="17"/>
  </w:num>
  <w:num w:numId="24" w16cid:durableId="447899503">
    <w:abstractNumId w:val="11"/>
  </w:num>
  <w:num w:numId="25" w16cid:durableId="1011100332">
    <w:abstractNumId w:val="16"/>
  </w:num>
  <w:num w:numId="26" w16cid:durableId="854924842">
    <w:abstractNumId w:val="12"/>
  </w:num>
  <w:num w:numId="27" w16cid:durableId="12823740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CC"/>
    <w:rsid w:val="00013879"/>
    <w:rsid w:val="00017878"/>
    <w:rsid w:val="00026D14"/>
    <w:rsid w:val="00031336"/>
    <w:rsid w:val="0003192C"/>
    <w:rsid w:val="00070A9D"/>
    <w:rsid w:val="00072D47"/>
    <w:rsid w:val="00074BE7"/>
    <w:rsid w:val="0007688B"/>
    <w:rsid w:val="00084C23"/>
    <w:rsid w:val="000A5FD2"/>
    <w:rsid w:val="000B0708"/>
    <w:rsid w:val="000B3BE4"/>
    <w:rsid w:val="000C163A"/>
    <w:rsid w:val="000C4437"/>
    <w:rsid w:val="000C60DD"/>
    <w:rsid w:val="000E10A0"/>
    <w:rsid w:val="000E11AD"/>
    <w:rsid w:val="00102341"/>
    <w:rsid w:val="00112400"/>
    <w:rsid w:val="001247F7"/>
    <w:rsid w:val="0012786B"/>
    <w:rsid w:val="001349DF"/>
    <w:rsid w:val="00134FE9"/>
    <w:rsid w:val="001518A6"/>
    <w:rsid w:val="00153338"/>
    <w:rsid w:val="001555F4"/>
    <w:rsid w:val="00172C9F"/>
    <w:rsid w:val="00190667"/>
    <w:rsid w:val="001912DD"/>
    <w:rsid w:val="001A2536"/>
    <w:rsid w:val="001B6942"/>
    <w:rsid w:val="001B7E51"/>
    <w:rsid w:val="001E0036"/>
    <w:rsid w:val="00202A97"/>
    <w:rsid w:val="0020458C"/>
    <w:rsid w:val="00213F54"/>
    <w:rsid w:val="00224A8F"/>
    <w:rsid w:val="00227B15"/>
    <w:rsid w:val="00241D6A"/>
    <w:rsid w:val="00250D32"/>
    <w:rsid w:val="0025180E"/>
    <w:rsid w:val="002531A9"/>
    <w:rsid w:val="00292030"/>
    <w:rsid w:val="002B089D"/>
    <w:rsid w:val="002B6452"/>
    <w:rsid w:val="002C065C"/>
    <w:rsid w:val="002C0D32"/>
    <w:rsid w:val="002D2BD3"/>
    <w:rsid w:val="002E0EE9"/>
    <w:rsid w:val="002E44A9"/>
    <w:rsid w:val="002E650C"/>
    <w:rsid w:val="003030AA"/>
    <w:rsid w:val="0030470A"/>
    <w:rsid w:val="00304F08"/>
    <w:rsid w:val="00327B44"/>
    <w:rsid w:val="003762A8"/>
    <w:rsid w:val="003A1065"/>
    <w:rsid w:val="003B4BF7"/>
    <w:rsid w:val="003C6928"/>
    <w:rsid w:val="003D08B2"/>
    <w:rsid w:val="003D37EF"/>
    <w:rsid w:val="003D73B6"/>
    <w:rsid w:val="003F41FB"/>
    <w:rsid w:val="00400069"/>
    <w:rsid w:val="004072DC"/>
    <w:rsid w:val="004172D2"/>
    <w:rsid w:val="00432E76"/>
    <w:rsid w:val="00432FBB"/>
    <w:rsid w:val="00462219"/>
    <w:rsid w:val="00474440"/>
    <w:rsid w:val="004744A7"/>
    <w:rsid w:val="00476A24"/>
    <w:rsid w:val="00477167"/>
    <w:rsid w:val="00483935"/>
    <w:rsid w:val="004B2425"/>
    <w:rsid w:val="004B4981"/>
    <w:rsid w:val="004D32F7"/>
    <w:rsid w:val="004F5DB4"/>
    <w:rsid w:val="0050258F"/>
    <w:rsid w:val="00505CA2"/>
    <w:rsid w:val="0052169F"/>
    <w:rsid w:val="00550649"/>
    <w:rsid w:val="0056250C"/>
    <w:rsid w:val="0057210D"/>
    <w:rsid w:val="00584D11"/>
    <w:rsid w:val="00591637"/>
    <w:rsid w:val="005A6078"/>
    <w:rsid w:val="005B55FF"/>
    <w:rsid w:val="005D4857"/>
    <w:rsid w:val="005E4C87"/>
    <w:rsid w:val="005E7CC5"/>
    <w:rsid w:val="00600C78"/>
    <w:rsid w:val="00605712"/>
    <w:rsid w:val="006360CC"/>
    <w:rsid w:val="00637C2A"/>
    <w:rsid w:val="00685C67"/>
    <w:rsid w:val="00691338"/>
    <w:rsid w:val="006B0D13"/>
    <w:rsid w:val="006D0192"/>
    <w:rsid w:val="006D1FBE"/>
    <w:rsid w:val="006D6143"/>
    <w:rsid w:val="006E095F"/>
    <w:rsid w:val="006E4D1C"/>
    <w:rsid w:val="006E6FCB"/>
    <w:rsid w:val="006F290A"/>
    <w:rsid w:val="006F406C"/>
    <w:rsid w:val="00705C5E"/>
    <w:rsid w:val="00725047"/>
    <w:rsid w:val="00741163"/>
    <w:rsid w:val="00747067"/>
    <w:rsid w:val="00750757"/>
    <w:rsid w:val="00752FFD"/>
    <w:rsid w:val="00757E0E"/>
    <w:rsid w:val="00762B81"/>
    <w:rsid w:val="00767BEF"/>
    <w:rsid w:val="0077026B"/>
    <w:rsid w:val="00781A74"/>
    <w:rsid w:val="00790F43"/>
    <w:rsid w:val="00795775"/>
    <w:rsid w:val="007B333B"/>
    <w:rsid w:val="007B75CC"/>
    <w:rsid w:val="007C3925"/>
    <w:rsid w:val="007C424D"/>
    <w:rsid w:val="007C68AB"/>
    <w:rsid w:val="007D31A3"/>
    <w:rsid w:val="00800E75"/>
    <w:rsid w:val="00816385"/>
    <w:rsid w:val="00816BCA"/>
    <w:rsid w:val="00827E20"/>
    <w:rsid w:val="008406F3"/>
    <w:rsid w:val="00845FF3"/>
    <w:rsid w:val="00861316"/>
    <w:rsid w:val="00865526"/>
    <w:rsid w:val="008669D4"/>
    <w:rsid w:val="00875849"/>
    <w:rsid w:val="00877692"/>
    <w:rsid w:val="00884682"/>
    <w:rsid w:val="008A557F"/>
    <w:rsid w:val="008D05D2"/>
    <w:rsid w:val="008D44D4"/>
    <w:rsid w:val="008E521C"/>
    <w:rsid w:val="008E61E0"/>
    <w:rsid w:val="008F029B"/>
    <w:rsid w:val="0090690F"/>
    <w:rsid w:val="00933121"/>
    <w:rsid w:val="009522AF"/>
    <w:rsid w:val="00966C7A"/>
    <w:rsid w:val="00980657"/>
    <w:rsid w:val="009B0927"/>
    <w:rsid w:val="009B48CB"/>
    <w:rsid w:val="009C3CA9"/>
    <w:rsid w:val="009D2845"/>
    <w:rsid w:val="009D5AA8"/>
    <w:rsid w:val="009D7BB6"/>
    <w:rsid w:val="009E5D93"/>
    <w:rsid w:val="009F0475"/>
    <w:rsid w:val="00A04DBB"/>
    <w:rsid w:val="00A100D1"/>
    <w:rsid w:val="00A11C91"/>
    <w:rsid w:val="00A3750F"/>
    <w:rsid w:val="00A42E36"/>
    <w:rsid w:val="00A46B03"/>
    <w:rsid w:val="00A508E8"/>
    <w:rsid w:val="00A565CB"/>
    <w:rsid w:val="00A625E9"/>
    <w:rsid w:val="00A70DAA"/>
    <w:rsid w:val="00A80708"/>
    <w:rsid w:val="00A813D0"/>
    <w:rsid w:val="00A8374F"/>
    <w:rsid w:val="00A86ECA"/>
    <w:rsid w:val="00AB338F"/>
    <w:rsid w:val="00AE08D0"/>
    <w:rsid w:val="00AF5729"/>
    <w:rsid w:val="00B154CE"/>
    <w:rsid w:val="00B20A77"/>
    <w:rsid w:val="00B2300F"/>
    <w:rsid w:val="00B24C3A"/>
    <w:rsid w:val="00B32453"/>
    <w:rsid w:val="00B5076B"/>
    <w:rsid w:val="00B56EB0"/>
    <w:rsid w:val="00B67BC6"/>
    <w:rsid w:val="00B947B2"/>
    <w:rsid w:val="00B96B2D"/>
    <w:rsid w:val="00BA3195"/>
    <w:rsid w:val="00BB69A4"/>
    <w:rsid w:val="00BD4D55"/>
    <w:rsid w:val="00BF4FEF"/>
    <w:rsid w:val="00C13D24"/>
    <w:rsid w:val="00C15AD5"/>
    <w:rsid w:val="00C15B71"/>
    <w:rsid w:val="00C16CBA"/>
    <w:rsid w:val="00C25F48"/>
    <w:rsid w:val="00C317AA"/>
    <w:rsid w:val="00C60FEE"/>
    <w:rsid w:val="00C63DF1"/>
    <w:rsid w:val="00C7388D"/>
    <w:rsid w:val="00C83E01"/>
    <w:rsid w:val="00C91BE2"/>
    <w:rsid w:val="00C96D02"/>
    <w:rsid w:val="00CB0612"/>
    <w:rsid w:val="00CB26E0"/>
    <w:rsid w:val="00CC4565"/>
    <w:rsid w:val="00CD670D"/>
    <w:rsid w:val="00CF227B"/>
    <w:rsid w:val="00CF4FFC"/>
    <w:rsid w:val="00D11F7D"/>
    <w:rsid w:val="00D173A4"/>
    <w:rsid w:val="00D267D0"/>
    <w:rsid w:val="00D33F10"/>
    <w:rsid w:val="00D55633"/>
    <w:rsid w:val="00D9756C"/>
    <w:rsid w:val="00DA5497"/>
    <w:rsid w:val="00DC373D"/>
    <w:rsid w:val="00DC6DE4"/>
    <w:rsid w:val="00DE1271"/>
    <w:rsid w:val="00DE6E28"/>
    <w:rsid w:val="00DF306F"/>
    <w:rsid w:val="00DF5E79"/>
    <w:rsid w:val="00E2234C"/>
    <w:rsid w:val="00E44A0A"/>
    <w:rsid w:val="00E52A40"/>
    <w:rsid w:val="00E52E75"/>
    <w:rsid w:val="00E61A27"/>
    <w:rsid w:val="00E61D39"/>
    <w:rsid w:val="00E66EDD"/>
    <w:rsid w:val="00E70B8B"/>
    <w:rsid w:val="00E80873"/>
    <w:rsid w:val="00E826F1"/>
    <w:rsid w:val="00E85531"/>
    <w:rsid w:val="00E87D48"/>
    <w:rsid w:val="00EB2FB1"/>
    <w:rsid w:val="00ED7B17"/>
    <w:rsid w:val="00EE0F51"/>
    <w:rsid w:val="00EE4EBF"/>
    <w:rsid w:val="00EF68AD"/>
    <w:rsid w:val="00F3776D"/>
    <w:rsid w:val="00F5254C"/>
    <w:rsid w:val="00F52A2A"/>
    <w:rsid w:val="00F540DF"/>
    <w:rsid w:val="00FC4159"/>
    <w:rsid w:val="00FD098C"/>
    <w:rsid w:val="00FE758C"/>
    <w:rsid w:val="00FF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AD48"/>
  <w15:chartTrackingRefBased/>
  <w15:docId w15:val="{C8D6D9BB-2465-4C47-80A8-FE05BC52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8C"/>
  </w:style>
  <w:style w:type="paragraph" w:styleId="Heading1">
    <w:name w:val="heading 1"/>
    <w:basedOn w:val="Normal"/>
    <w:link w:val="Heading1Char"/>
    <w:uiPriority w:val="9"/>
    <w:qFormat/>
    <w:rsid w:val="00224A8F"/>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224A8F"/>
    <w:pPr>
      <w:widowControl w:val="0"/>
      <w:autoSpaceDE w:val="0"/>
      <w:autoSpaceDN w:val="0"/>
      <w:spacing w:before="17" w:after="0" w:line="240" w:lineRule="auto"/>
      <w:ind w:left="719" w:hanging="359"/>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497"/>
    <w:pPr>
      <w:ind w:left="720"/>
      <w:contextualSpacing/>
    </w:pPr>
  </w:style>
  <w:style w:type="character" w:styleId="Hyperlink">
    <w:name w:val="Hyperlink"/>
    <w:basedOn w:val="DefaultParagraphFont"/>
    <w:uiPriority w:val="99"/>
    <w:unhideWhenUsed/>
    <w:rsid w:val="001E0036"/>
    <w:rPr>
      <w:color w:val="0563C1" w:themeColor="hyperlink"/>
      <w:u w:val="single"/>
    </w:rPr>
  </w:style>
  <w:style w:type="character" w:styleId="UnresolvedMention">
    <w:name w:val="Unresolved Mention"/>
    <w:basedOn w:val="DefaultParagraphFont"/>
    <w:uiPriority w:val="99"/>
    <w:semiHidden/>
    <w:unhideWhenUsed/>
    <w:rsid w:val="001E0036"/>
    <w:rPr>
      <w:color w:val="605E5C"/>
      <w:shd w:val="clear" w:color="auto" w:fill="E1DFDD"/>
    </w:rPr>
  </w:style>
  <w:style w:type="paragraph" w:styleId="Header">
    <w:name w:val="header"/>
    <w:basedOn w:val="Normal"/>
    <w:link w:val="HeaderChar"/>
    <w:uiPriority w:val="99"/>
    <w:unhideWhenUsed/>
    <w:rsid w:val="0077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26B"/>
  </w:style>
  <w:style w:type="paragraph" w:styleId="Footer">
    <w:name w:val="footer"/>
    <w:basedOn w:val="Normal"/>
    <w:link w:val="FooterChar"/>
    <w:uiPriority w:val="99"/>
    <w:unhideWhenUsed/>
    <w:rsid w:val="0077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26B"/>
  </w:style>
  <w:style w:type="paragraph" w:styleId="NormalWeb">
    <w:name w:val="Normal (Web)"/>
    <w:basedOn w:val="Normal"/>
    <w:uiPriority w:val="99"/>
    <w:semiHidden/>
    <w:unhideWhenUsed/>
    <w:rsid w:val="00327B44"/>
    <w:pPr>
      <w:spacing w:before="100" w:beforeAutospacing="1" w:after="100" w:afterAutospacing="1" w:line="240" w:lineRule="auto"/>
    </w:pPr>
    <w:rPr>
      <w:rFonts w:ascii="Calibri" w:hAnsi="Calibri" w:cs="Calibri"/>
    </w:rPr>
  </w:style>
  <w:style w:type="paragraph" w:styleId="NoSpacing">
    <w:name w:val="No Spacing"/>
    <w:uiPriority w:val="1"/>
    <w:qFormat/>
    <w:rsid w:val="00CF4FFC"/>
    <w:pPr>
      <w:spacing w:after="0" w:line="240" w:lineRule="auto"/>
    </w:pPr>
  </w:style>
  <w:style w:type="table" w:styleId="TableGrid">
    <w:name w:val="Table Grid"/>
    <w:basedOn w:val="TableNormal"/>
    <w:uiPriority w:val="39"/>
    <w:rsid w:val="00BA3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A253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A2536"/>
    <w:rPr>
      <w:rFonts w:ascii="Times New Roman" w:eastAsia="Times New Roman" w:hAnsi="Times New Roman" w:cs="Times New Roman"/>
      <w:sz w:val="24"/>
      <w:szCs w:val="24"/>
    </w:rPr>
  </w:style>
  <w:style w:type="paragraph" w:customStyle="1" w:styleId="Compact">
    <w:name w:val="Compact"/>
    <w:basedOn w:val="BodyText"/>
    <w:qFormat/>
    <w:rsid w:val="00F52A2A"/>
    <w:pPr>
      <w:widowControl/>
      <w:autoSpaceDE/>
      <w:autoSpaceDN/>
      <w:spacing w:before="36" w:after="36"/>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224A8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224A8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07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86C9B36D67EF40A3BBE35B5931138A" ma:contentTypeVersion="4" ma:contentTypeDescription="Create a new document." ma:contentTypeScope="" ma:versionID="fa7edfd8d7b09119cca4de39e10de4e6">
  <xsd:schema xmlns:xsd="http://www.w3.org/2001/XMLSchema" xmlns:xs="http://www.w3.org/2001/XMLSchema" xmlns:p="http://schemas.microsoft.com/office/2006/metadata/properties" xmlns:ns3="bf33eef4-f5b9-4630-bbbe-2d0a7264328e" targetNamespace="http://schemas.microsoft.com/office/2006/metadata/properties" ma:root="true" ma:fieldsID="75f978b3f195b48d349002363a1cc114" ns3:_="">
    <xsd:import namespace="bf33eef4-f5b9-4630-bbbe-2d0a726432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3eef4-f5b9-4630-bbbe-2d0a726432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AB33A-BB47-4D96-96D7-92B10389F530}">
  <ds:schemaRefs>
    <ds:schemaRef ds:uri="http://schemas.microsoft.com/sharepoint/v3/contenttype/forms"/>
  </ds:schemaRefs>
</ds:datastoreItem>
</file>

<file path=customXml/itemProps2.xml><?xml version="1.0" encoding="utf-8"?>
<ds:datastoreItem xmlns:ds="http://schemas.openxmlformats.org/officeDocument/2006/customXml" ds:itemID="{89DC1825-04FF-4192-B120-DEB85423F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3eef4-f5b9-4630-bbbe-2d0a72643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217A4-88D1-4621-80C2-F78FE72B3F4F}">
  <ds:schemaRefs>
    <ds:schemaRef ds:uri="http://schemas.openxmlformats.org/officeDocument/2006/bibliography"/>
  </ds:schemaRefs>
</ds:datastoreItem>
</file>

<file path=customXml/itemProps4.xml><?xml version="1.0" encoding="utf-8"?>
<ds:datastoreItem xmlns:ds="http://schemas.openxmlformats.org/officeDocument/2006/customXml" ds:itemID="{12E39EB2-8B71-4086-A664-8568EC575C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2263</Characters>
  <Application>Microsoft Office Word</Application>
  <DocSecurity>4</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i-95 exit 33 interchange project</dc:creator>
  <cp:keywords/>
  <dc:description/>
  <cp:lastModifiedBy>Karey Ellsworth-Bilyard</cp:lastModifiedBy>
  <cp:revision>2</cp:revision>
  <cp:lastPrinted>2025-11-21T20:27:00Z</cp:lastPrinted>
  <dcterms:created xsi:type="dcterms:W3CDTF">2026-03-24T16:45:00Z</dcterms:created>
  <dcterms:modified xsi:type="dcterms:W3CDTF">2026-03-24T16:45:00Z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0x0101008686C9B36D67EF40A3BBE35B5931138A</vt:lpwstr>
  </property>
</Properties>
</file>